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5320FC" w14:paraId="3F0EA289" w14:textId="77777777">
        <w:tc>
          <w:tcPr>
            <w:tcW w:w="4928" w:type="dxa"/>
            <w:shd w:val="clear" w:color="auto" w:fill="auto"/>
            <w:vAlign w:val="center"/>
          </w:tcPr>
          <w:p w14:paraId="5F1B8D75" w14:textId="77777777" w:rsidR="005320FC" w:rsidRDefault="003641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07C135" wp14:editId="1E8BD5F6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0FC" w14:paraId="1A0C3279" w14:textId="77777777">
        <w:tc>
          <w:tcPr>
            <w:tcW w:w="4928" w:type="dxa"/>
            <w:shd w:val="clear" w:color="auto" w:fill="auto"/>
            <w:vAlign w:val="center"/>
          </w:tcPr>
          <w:p w14:paraId="2F7E443A" w14:textId="77777777" w:rsidR="005320FC" w:rsidRDefault="003641A0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5320FC" w14:paraId="4F124CF7" w14:textId="77777777">
        <w:tc>
          <w:tcPr>
            <w:tcW w:w="4928" w:type="dxa"/>
            <w:shd w:val="clear" w:color="auto" w:fill="auto"/>
            <w:vAlign w:val="center"/>
          </w:tcPr>
          <w:p w14:paraId="60F917C8" w14:textId="77777777" w:rsidR="005320FC" w:rsidRDefault="003641A0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5320FC" w14:paraId="2EF7C2AB" w14:textId="77777777">
        <w:tc>
          <w:tcPr>
            <w:tcW w:w="4928" w:type="dxa"/>
            <w:shd w:val="clear" w:color="auto" w:fill="auto"/>
            <w:vAlign w:val="center"/>
          </w:tcPr>
          <w:p w14:paraId="0C1F7C7F" w14:textId="6270FC5F" w:rsidR="005320FC" w:rsidRDefault="005320FC">
            <w:pPr>
              <w:jc w:val="center"/>
            </w:pPr>
          </w:p>
        </w:tc>
      </w:tr>
    </w:tbl>
    <w:p w14:paraId="71F3EC3D" w14:textId="77777777" w:rsidR="005320FC" w:rsidRDefault="005320FC"/>
    <w:p w14:paraId="5DB11C5B" w14:textId="77777777" w:rsidR="005320FC" w:rsidRDefault="003641A0">
      <w:pPr>
        <w:tabs>
          <w:tab w:val="left" w:pos="1134"/>
        </w:tabs>
      </w:pPr>
      <w:r>
        <w:t>KLASA:</w:t>
      </w:r>
      <w:r>
        <w:tab/>
        <w:t>119-03/24-03/06</w:t>
      </w:r>
    </w:p>
    <w:p w14:paraId="6E99CA63" w14:textId="77777777" w:rsidR="005320FC" w:rsidRDefault="003641A0">
      <w:pPr>
        <w:tabs>
          <w:tab w:val="left" w:pos="1134"/>
        </w:tabs>
      </w:pPr>
      <w:r>
        <w:t>URBROJ:</w:t>
      </w:r>
      <w:r>
        <w:tab/>
        <w:t>514-08-03-01-02/01-24-03</w:t>
      </w:r>
    </w:p>
    <w:p w14:paraId="1CF6376C" w14:textId="77777777" w:rsidR="005320FC" w:rsidRDefault="005320FC">
      <w:pPr>
        <w:tabs>
          <w:tab w:val="left" w:pos="1134"/>
        </w:tabs>
      </w:pPr>
    </w:p>
    <w:p w14:paraId="2CB8DCAA" w14:textId="77777777" w:rsidR="005320FC" w:rsidRDefault="003641A0">
      <w:pPr>
        <w:tabs>
          <w:tab w:val="left" w:pos="1134"/>
        </w:tabs>
      </w:pPr>
      <w:r>
        <w:t xml:space="preserve">Zagreb, </w:t>
      </w:r>
      <w:r>
        <w:rPr>
          <w:spacing w:val="-3"/>
        </w:rPr>
        <w:t>14. svibnja 2024.</w:t>
      </w:r>
    </w:p>
    <w:p w14:paraId="4AF62299" w14:textId="77777777" w:rsidR="005320FC" w:rsidRDefault="005320FC">
      <w:pPr>
        <w:tabs>
          <w:tab w:val="left" w:pos="1134"/>
        </w:tabs>
      </w:pPr>
    </w:p>
    <w:p w14:paraId="5F9A344D" w14:textId="77777777" w:rsidR="005320FC" w:rsidRDefault="005320FC"/>
    <w:p w14:paraId="5FC7302C" w14:textId="11564EDB" w:rsidR="00A9417C" w:rsidRDefault="00A9417C" w:rsidP="00A9417C">
      <w:pPr>
        <w:spacing w:after="200"/>
        <w:jc w:val="both"/>
        <w:rPr>
          <w:rFonts w:eastAsia="Calibri"/>
          <w:lang w:eastAsia="en-US"/>
        </w:rPr>
      </w:pPr>
      <w:r>
        <w:rPr>
          <w:color w:val="000000"/>
        </w:rPr>
        <w:t xml:space="preserve">U skladu s raspisanim Oglasom za prijam u državnu službu na određeno vrijeme u Ministarstvo pravosuđa i uprave, objavljenom </w:t>
      </w:r>
      <w:r>
        <w:rPr>
          <w:color w:val="000000"/>
        </w:rPr>
        <w:t>web stranicama Ministarstva pravosuđa od 14. svibnja 2024.</w:t>
      </w:r>
      <w:r>
        <w:rPr>
          <w:color w:val="000000"/>
        </w:rPr>
        <w:t xml:space="preserve"> objavljuje se</w:t>
      </w:r>
    </w:p>
    <w:p w14:paraId="778FED82" w14:textId="77777777" w:rsidR="00A9417C" w:rsidRDefault="00A9417C" w:rsidP="00A9417C"/>
    <w:p w14:paraId="67979926" w14:textId="77777777" w:rsidR="00A9417C" w:rsidRDefault="00A9417C" w:rsidP="00A9417C">
      <w:pPr>
        <w:spacing w:line="276" w:lineRule="auto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RADNOG MJESTA I PODACI O PLAĆI</w:t>
      </w:r>
    </w:p>
    <w:p w14:paraId="3DDB29A3" w14:textId="77777777" w:rsidR="00A9417C" w:rsidRDefault="00A9417C" w:rsidP="00A9417C">
      <w:pPr>
        <w:spacing w:line="276" w:lineRule="auto"/>
        <w:jc w:val="both"/>
        <w:rPr>
          <w:b/>
          <w:color w:val="000000"/>
        </w:rPr>
      </w:pPr>
    </w:p>
    <w:p w14:paraId="1BD91C19" w14:textId="77777777" w:rsidR="00A9417C" w:rsidRDefault="00A9417C" w:rsidP="00A9417C">
      <w:pPr>
        <w:spacing w:line="276" w:lineRule="auto"/>
        <w:jc w:val="both"/>
        <w:rPr>
          <w:b/>
          <w:color w:val="000000"/>
        </w:rPr>
      </w:pPr>
    </w:p>
    <w:p w14:paraId="7317A24D" w14:textId="77777777" w:rsidR="00A9417C" w:rsidRDefault="00A9417C" w:rsidP="00A9417C">
      <w:pPr>
        <w:jc w:val="both"/>
        <w:rPr>
          <w:color w:val="000000"/>
        </w:rPr>
      </w:pPr>
      <w:r>
        <w:rPr>
          <w:b/>
          <w:color w:val="000000"/>
          <w:u w:val="single"/>
        </w:rPr>
        <w:t>NAPOMENA</w:t>
      </w:r>
      <w:r>
        <w:rPr>
          <w:b/>
          <w:color w:val="000000"/>
        </w:rPr>
        <w:t xml:space="preserve">: </w:t>
      </w:r>
      <w:r>
        <w:rPr>
          <w:color w:val="000000"/>
        </w:rPr>
        <w:t>O</w:t>
      </w:r>
      <w:r>
        <w:t xml:space="preserve">bavijest o mjestu i vremenu održavanja razgovora (intervjua) objavit će se na službenoj web stranici Ministarstva pravosuđa i uprave </w:t>
      </w:r>
      <w:hyperlink r:id="rId9" w:history="1">
        <w:r>
          <w:rPr>
            <w:rStyle w:val="Hiperveza"/>
            <w:rFonts w:eastAsia="Calibri"/>
            <w:lang w:eastAsia="en-US"/>
          </w:rPr>
          <w:t>https://mpu.gov.hr/</w:t>
        </w:r>
      </w:hyperlink>
      <w:r>
        <w:rPr>
          <w:rFonts w:eastAsia="Calibri"/>
          <w:lang w:eastAsia="en-US"/>
        </w:rPr>
        <w:t xml:space="preserve"> </w:t>
      </w:r>
      <w:r>
        <w:t>najmanje pet dana prije dana određenog za razgovor (intervju).</w:t>
      </w:r>
    </w:p>
    <w:p w14:paraId="6CBA5F27" w14:textId="77777777" w:rsidR="00A9417C" w:rsidRDefault="00A9417C" w:rsidP="00A9417C">
      <w:pPr>
        <w:jc w:val="both"/>
        <w:rPr>
          <w:b/>
        </w:rPr>
      </w:pPr>
    </w:p>
    <w:p w14:paraId="44E14CAF" w14:textId="46D0B3BD" w:rsidR="00A9417C" w:rsidRDefault="00A9417C" w:rsidP="00A9417C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>
        <w:rPr>
          <w:b/>
          <w:i/>
          <w:color w:val="000000"/>
          <w:u w:val="single"/>
        </w:rPr>
        <w:t>ih</w:t>
      </w:r>
      <w:r>
        <w:rPr>
          <w:b/>
          <w:i/>
          <w:color w:val="000000"/>
          <w:u w:val="single"/>
        </w:rPr>
        <w:t xml:space="preserve"> mjesta</w:t>
      </w:r>
    </w:p>
    <w:p w14:paraId="1247B69C" w14:textId="77777777" w:rsidR="00A9417C" w:rsidRDefault="00A9417C" w:rsidP="00A9417C">
      <w:pPr>
        <w:tabs>
          <w:tab w:val="left" w:pos="5103"/>
        </w:tabs>
      </w:pPr>
    </w:p>
    <w:p w14:paraId="1F87049F" w14:textId="77777777" w:rsidR="00A9417C" w:rsidRPr="00ED3EBB" w:rsidRDefault="00A9417C" w:rsidP="00A9417C">
      <w:pPr>
        <w:pStyle w:val="box8372922"/>
        <w:shd w:val="clear" w:color="auto" w:fill="FFFFFF"/>
        <w:spacing w:before="27" w:beforeAutospacing="0" w:after="0" w:afterAutospacing="0"/>
        <w:jc w:val="both"/>
        <w:textAlignment w:val="baseline"/>
        <w:rPr>
          <w:b/>
          <w:bCs/>
        </w:rPr>
      </w:pPr>
      <w:r w:rsidRPr="00ED3EBB">
        <w:rPr>
          <w:b/>
          <w:bCs/>
        </w:rPr>
        <w:t>UPRAVA ZA GRAĐANSKO, TRGOVAČKO I UPRAVNO PRAVO</w:t>
      </w:r>
    </w:p>
    <w:p w14:paraId="19C90581" w14:textId="77777777" w:rsidR="00A9417C" w:rsidRPr="00ED3EBB" w:rsidRDefault="00A9417C" w:rsidP="00A9417C">
      <w:pPr>
        <w:pStyle w:val="box8372922"/>
        <w:shd w:val="clear" w:color="auto" w:fill="FFFFFF"/>
        <w:spacing w:before="27" w:beforeAutospacing="0" w:after="0" w:afterAutospacing="0"/>
        <w:jc w:val="both"/>
        <w:textAlignment w:val="baseline"/>
        <w:rPr>
          <w:b/>
          <w:bCs/>
        </w:rPr>
      </w:pPr>
      <w:r w:rsidRPr="00ED3EBB">
        <w:rPr>
          <w:b/>
          <w:bCs/>
        </w:rPr>
        <w:t>SEKTOR ZA ZEMLJIŠNOKNJIŽNA I STVARNA PRAVA</w:t>
      </w:r>
    </w:p>
    <w:p w14:paraId="4FE4F31D" w14:textId="77777777" w:rsidR="00A9417C" w:rsidRPr="00ED3EBB" w:rsidRDefault="00A9417C" w:rsidP="00A9417C">
      <w:pPr>
        <w:pStyle w:val="box8372922"/>
        <w:shd w:val="clear" w:color="auto" w:fill="FFFFFF"/>
        <w:spacing w:before="27" w:beforeAutospacing="0" w:after="0" w:afterAutospacing="0"/>
        <w:jc w:val="both"/>
        <w:textAlignment w:val="baseline"/>
        <w:rPr>
          <w:b/>
          <w:bCs/>
        </w:rPr>
      </w:pPr>
      <w:r w:rsidRPr="00ED3EBB">
        <w:rPr>
          <w:b/>
          <w:bCs/>
        </w:rPr>
        <w:t>SLUŽBA ZA STVARNA PRAVA</w:t>
      </w:r>
    </w:p>
    <w:p w14:paraId="1D4F83CB" w14:textId="77777777" w:rsidR="00A9417C" w:rsidRPr="00ED3EBB" w:rsidRDefault="00A9417C" w:rsidP="00A9417C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 w:rsidRPr="00ED3EBB">
        <w:rPr>
          <w:b/>
          <w:bCs/>
        </w:rPr>
        <w:t>Odjel za stvarna prava</w:t>
      </w:r>
    </w:p>
    <w:p w14:paraId="0E7FB793" w14:textId="77777777" w:rsidR="00A9417C" w:rsidRPr="00ED3EBB" w:rsidRDefault="00A9417C" w:rsidP="00A9417C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dr w:val="none" w:sz="0" w:space="0" w:color="auto" w:frame="1"/>
        </w:rPr>
      </w:pPr>
    </w:p>
    <w:p w14:paraId="54B2380D" w14:textId="77777777" w:rsidR="00A9417C" w:rsidRPr="00ED3EBB" w:rsidRDefault="00A9417C" w:rsidP="00A9417C">
      <w:pPr>
        <w:jc w:val="both"/>
      </w:pPr>
      <w:r w:rsidRPr="00ED3EBB">
        <w:rPr>
          <w:rStyle w:val="bold"/>
          <w:bdr w:val="none" w:sz="0" w:space="0" w:color="auto" w:frame="1"/>
        </w:rPr>
        <w:t>- viši savjetnik – 1</w:t>
      </w:r>
      <w:r w:rsidRPr="00ED3EBB">
        <w:t xml:space="preserve"> izvršitelj/</w:t>
      </w:r>
      <w:proofErr w:type="spellStart"/>
      <w:r w:rsidRPr="00ED3EBB">
        <w:t>ica</w:t>
      </w:r>
      <w:proofErr w:type="spellEnd"/>
      <w:r w:rsidRPr="00ED3EBB">
        <w:t xml:space="preserve"> (</w:t>
      </w:r>
      <w:proofErr w:type="spellStart"/>
      <w:r w:rsidRPr="00ED3EBB">
        <w:t>rbr</w:t>
      </w:r>
      <w:proofErr w:type="spellEnd"/>
      <w:r w:rsidRPr="00ED3EBB">
        <w:t>. 273.) - radi zamjene do povratka duže vrijeme odsutne državne službenice</w:t>
      </w:r>
    </w:p>
    <w:p w14:paraId="541D26A9" w14:textId="77777777" w:rsidR="00A9417C" w:rsidRPr="00ED3EBB" w:rsidRDefault="00A9417C" w:rsidP="00A9417C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</w:p>
    <w:p w14:paraId="67703E66" w14:textId="77777777" w:rsidR="00A9417C" w:rsidRPr="00A9417C" w:rsidRDefault="00A9417C" w:rsidP="00A9417C">
      <w:pPr>
        <w:widowControl w:val="0"/>
        <w:numPr>
          <w:ilvl w:val="0"/>
          <w:numId w:val="8"/>
        </w:numPr>
        <w:jc w:val="both"/>
      </w:pPr>
      <w:r w:rsidRPr="00A9417C">
        <w:rPr>
          <w:spacing w:val="-2"/>
        </w:rPr>
        <w:t xml:space="preserve">obavlja najsloženije upravne i stručne poslove vezane uz izradu nacrta prijedloga zakona i prijedloga drugih propisa iz područja općeg </w:t>
      </w:r>
      <w:proofErr w:type="spellStart"/>
      <w:r w:rsidRPr="00A9417C">
        <w:rPr>
          <w:spacing w:val="-2"/>
        </w:rPr>
        <w:t>stvarnopravnog</w:t>
      </w:r>
      <w:proofErr w:type="spellEnd"/>
      <w:r w:rsidRPr="00A9417C">
        <w:rPr>
          <w:spacing w:val="-2"/>
        </w:rPr>
        <w:t xml:space="preserve"> uređenja</w:t>
      </w:r>
      <w:r w:rsidRPr="00A9417C">
        <w:t>;</w:t>
      </w:r>
    </w:p>
    <w:p w14:paraId="5816C12B" w14:textId="77777777" w:rsidR="00A9417C" w:rsidRPr="00A9417C" w:rsidRDefault="00A9417C" w:rsidP="00A9417C">
      <w:pPr>
        <w:widowControl w:val="0"/>
        <w:numPr>
          <w:ilvl w:val="0"/>
          <w:numId w:val="8"/>
        </w:numPr>
        <w:jc w:val="both"/>
      </w:pPr>
      <w:r w:rsidRPr="00A9417C">
        <w:t xml:space="preserve">sudjeluje u radu institucija i drugih tijela Europske unije analizira zakonodavne prijedloge Europske unije iz svoga djelokruga, analizira i daje prijedloge za usklađenje propisa iz svoga djelokruga s pravnom stečevinom Europske unije iz djelokruga Odjela; </w:t>
      </w:r>
    </w:p>
    <w:p w14:paraId="7BFD80F5" w14:textId="77777777" w:rsidR="00A9417C" w:rsidRPr="00A9417C" w:rsidRDefault="00A9417C" w:rsidP="00A9417C">
      <w:pPr>
        <w:widowControl w:val="0"/>
        <w:numPr>
          <w:ilvl w:val="0"/>
          <w:numId w:val="8"/>
        </w:numPr>
        <w:jc w:val="both"/>
      </w:pPr>
      <w:r w:rsidRPr="00A9417C">
        <w:t xml:space="preserve">priprema najsloženija stručna mišljenja u vezi s primjenom i provedbom propisa iz područja općeg </w:t>
      </w:r>
      <w:proofErr w:type="spellStart"/>
      <w:r w:rsidRPr="00A9417C">
        <w:t>stvarnopravnog</w:t>
      </w:r>
      <w:proofErr w:type="spellEnd"/>
      <w:r w:rsidRPr="00A9417C">
        <w:t xml:space="preserve"> uređenja kao i najsloženija stručna mišljenja glede upravljanja na nekretninama na kojima je uspostavljeno etažno vlasništvo;</w:t>
      </w:r>
    </w:p>
    <w:p w14:paraId="47493E40" w14:textId="77777777" w:rsidR="00A9417C" w:rsidRPr="00A9417C" w:rsidRDefault="00A9417C" w:rsidP="00A9417C">
      <w:pPr>
        <w:widowControl w:val="0"/>
        <w:numPr>
          <w:ilvl w:val="0"/>
          <w:numId w:val="8"/>
        </w:numPr>
        <w:jc w:val="both"/>
      </w:pPr>
      <w:r w:rsidRPr="00A9417C">
        <w:t>provodi najsloženije prvostupanjske upravne postupke u predmetima izdavanja suglasnosti za stjecanje prava vlasništva stranih osoba na nekretninama na području Republike Hrvatske;</w:t>
      </w:r>
    </w:p>
    <w:p w14:paraId="5FE5F1D8" w14:textId="77777777" w:rsidR="00A9417C" w:rsidRPr="00A9417C" w:rsidRDefault="00A9417C" w:rsidP="00A9417C">
      <w:pPr>
        <w:widowControl w:val="0"/>
        <w:numPr>
          <w:ilvl w:val="0"/>
          <w:numId w:val="8"/>
        </w:numPr>
        <w:jc w:val="both"/>
      </w:pPr>
      <w:r w:rsidRPr="00A9417C">
        <w:t xml:space="preserve">u djelokrugu Odjela priprema najsloženija stručna mišljenja o nacrtima prijedloga propisa, nacionalnih strategija, nacionalnih programa, studija, akcijskih planova, programa i drugih </w:t>
      </w:r>
      <w:r w:rsidRPr="00A9417C">
        <w:lastRenderedPageBreak/>
        <w:t xml:space="preserve">akata koja su izradila središnja tijela državne uprave te sudjeluje u njihovoj izradi i provedbi;  </w:t>
      </w:r>
    </w:p>
    <w:p w14:paraId="52F45E6F" w14:textId="36829F83" w:rsidR="00A9417C" w:rsidRPr="00A9417C" w:rsidRDefault="00A9417C" w:rsidP="00A9417C">
      <w:pPr>
        <w:autoSpaceDE w:val="0"/>
        <w:autoSpaceDN w:val="0"/>
        <w:adjustRightInd w:val="0"/>
        <w:jc w:val="both"/>
      </w:pPr>
      <w:r w:rsidRPr="00A9417C">
        <w:t xml:space="preserve">-   </w:t>
      </w:r>
      <w:r w:rsidRPr="00A9417C">
        <w:t>obavlja i druge poslove po nalogu nadređenih.</w:t>
      </w:r>
    </w:p>
    <w:p w14:paraId="5FBAF403" w14:textId="77777777" w:rsidR="00A9417C" w:rsidRPr="00ED3EBB" w:rsidRDefault="00A9417C" w:rsidP="00A9417C">
      <w:pPr>
        <w:autoSpaceDE w:val="0"/>
        <w:autoSpaceDN w:val="0"/>
        <w:adjustRightInd w:val="0"/>
        <w:jc w:val="both"/>
      </w:pPr>
    </w:p>
    <w:p w14:paraId="03D7A83D" w14:textId="77777777" w:rsidR="00A9417C" w:rsidRPr="00ED3EBB" w:rsidRDefault="00A9417C" w:rsidP="00A9417C">
      <w:pPr>
        <w:autoSpaceDE w:val="0"/>
        <w:autoSpaceDN w:val="0"/>
        <w:adjustRightInd w:val="0"/>
        <w:jc w:val="both"/>
        <w:rPr>
          <w:b/>
          <w:bCs/>
        </w:rPr>
      </w:pPr>
      <w:r w:rsidRPr="00ED3EBB">
        <w:rPr>
          <w:b/>
          <w:bCs/>
        </w:rPr>
        <w:t>UPRAVA ZA SLUŽBENIČKI SUSTAV</w:t>
      </w:r>
    </w:p>
    <w:p w14:paraId="035DCC75" w14:textId="77777777" w:rsidR="00A9417C" w:rsidRPr="00ED3EBB" w:rsidRDefault="00A9417C" w:rsidP="00A9417C">
      <w:pPr>
        <w:autoSpaceDE w:val="0"/>
        <w:autoSpaceDN w:val="0"/>
        <w:adjustRightInd w:val="0"/>
        <w:jc w:val="both"/>
        <w:rPr>
          <w:b/>
          <w:bCs/>
        </w:rPr>
      </w:pPr>
      <w:r w:rsidRPr="00ED3EBB">
        <w:rPr>
          <w:b/>
          <w:bCs/>
        </w:rPr>
        <w:t>SEKTOR ZA LJUDSKE POTENCIJALE</w:t>
      </w:r>
    </w:p>
    <w:p w14:paraId="407962FF" w14:textId="77777777" w:rsidR="00A9417C" w:rsidRPr="00ED3EBB" w:rsidRDefault="00A9417C" w:rsidP="00A9417C">
      <w:pPr>
        <w:autoSpaceDE w:val="0"/>
        <w:autoSpaceDN w:val="0"/>
        <w:adjustRightInd w:val="0"/>
        <w:jc w:val="both"/>
        <w:rPr>
          <w:b/>
          <w:bCs/>
        </w:rPr>
      </w:pPr>
      <w:r w:rsidRPr="00ED3EBB">
        <w:rPr>
          <w:b/>
          <w:bCs/>
        </w:rPr>
        <w:t>SLUŽBA ZA EVIDENCIJE I ANALIZE LJUDSKIH POTENCIJALA U MINISTARSTVU</w:t>
      </w:r>
    </w:p>
    <w:p w14:paraId="0BD796D9" w14:textId="77777777" w:rsidR="00A9417C" w:rsidRPr="00ED3EBB" w:rsidRDefault="00A9417C" w:rsidP="00A9417C">
      <w:pPr>
        <w:pStyle w:val="box8372922"/>
        <w:shd w:val="clear" w:color="auto" w:fill="FFFFFF"/>
        <w:spacing w:before="27" w:beforeAutospacing="0" w:after="0" w:afterAutospacing="0"/>
        <w:jc w:val="both"/>
        <w:textAlignment w:val="baseline"/>
      </w:pPr>
    </w:p>
    <w:p w14:paraId="68C2BDE0" w14:textId="77777777" w:rsidR="00A9417C" w:rsidRPr="00ED3EBB" w:rsidRDefault="00A9417C" w:rsidP="00A9417C">
      <w:pPr>
        <w:jc w:val="both"/>
      </w:pPr>
      <w:r w:rsidRPr="00ED3EBB">
        <w:t>- referent – 1 izvršitelj/</w:t>
      </w:r>
      <w:proofErr w:type="spellStart"/>
      <w:r w:rsidRPr="00ED3EBB">
        <w:t>ica</w:t>
      </w:r>
      <w:proofErr w:type="spellEnd"/>
      <w:r w:rsidRPr="00ED3EBB">
        <w:t xml:space="preserve"> (</w:t>
      </w:r>
      <w:proofErr w:type="spellStart"/>
      <w:r w:rsidRPr="00ED3EBB">
        <w:t>rbr</w:t>
      </w:r>
      <w:proofErr w:type="spellEnd"/>
      <w:r w:rsidRPr="00ED3EBB">
        <w:t>. 464.c.) - radi zamjene do povratka duže vrijeme odsutne državne službenice</w:t>
      </w:r>
    </w:p>
    <w:p w14:paraId="11FB1950" w14:textId="77777777" w:rsidR="00A9417C" w:rsidRPr="00ED3EBB" w:rsidRDefault="00A9417C" w:rsidP="00A9417C">
      <w:pPr>
        <w:pStyle w:val="box8372922"/>
        <w:shd w:val="clear" w:color="auto" w:fill="FFFFFF"/>
        <w:spacing w:before="27" w:beforeAutospacing="0" w:after="0" w:afterAutospacing="0"/>
        <w:jc w:val="both"/>
        <w:textAlignment w:val="baseline"/>
      </w:pPr>
    </w:p>
    <w:p w14:paraId="1690AFB4" w14:textId="77777777" w:rsidR="00A9417C" w:rsidRPr="00A9417C" w:rsidRDefault="00A9417C" w:rsidP="00A9417C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A9417C">
        <w:t>- obavlja jednostavnije upravne, stručne i administrativne poslove za Službu;</w:t>
      </w:r>
    </w:p>
    <w:p w14:paraId="47B13ED1" w14:textId="77777777" w:rsidR="00A9417C" w:rsidRPr="00A9417C" w:rsidRDefault="00A9417C" w:rsidP="00A9417C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A9417C">
        <w:t>- vodi i ažurira službene evidencije i očevidnike iz područja službeničkih odnosa;</w:t>
      </w:r>
    </w:p>
    <w:p w14:paraId="75C3BB21" w14:textId="77777777" w:rsidR="00A9417C" w:rsidRPr="00A9417C" w:rsidRDefault="00A9417C" w:rsidP="00A9417C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A9417C">
        <w:t xml:space="preserve">- unosi podatke u Registar zaposlenih u javnom sektoru; </w:t>
      </w:r>
    </w:p>
    <w:p w14:paraId="70EECDB5" w14:textId="77777777" w:rsidR="00A9417C" w:rsidRPr="00A9417C" w:rsidRDefault="00A9417C" w:rsidP="00A9417C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A9417C">
        <w:t xml:space="preserve">- vodi službene evidencije o radnom vremenu i druge propisane evidencije iz područja rada i radnih odnosa; </w:t>
      </w:r>
    </w:p>
    <w:p w14:paraId="1456882D" w14:textId="77777777" w:rsidR="00A9417C" w:rsidRPr="00A9417C" w:rsidRDefault="00A9417C" w:rsidP="00A9417C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A9417C">
        <w:t>- prikuplja, sortira i obrađuje podatke te izrađuje statistička izvješća i tabelarne prikaze podataka o kojima vodi evidencije;</w:t>
      </w:r>
    </w:p>
    <w:p w14:paraId="56B2DDB8" w14:textId="77777777" w:rsidR="00A9417C" w:rsidRPr="00A9417C" w:rsidRDefault="00A9417C" w:rsidP="00A9417C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A9417C">
        <w:t xml:space="preserve">- ulaže dokumentaciju u osobne očevidnike; </w:t>
      </w:r>
    </w:p>
    <w:p w14:paraId="17B62795" w14:textId="26F0BE9A" w:rsidR="00A9417C" w:rsidRPr="00A9417C" w:rsidRDefault="00A9417C" w:rsidP="00A9417C">
      <w:pPr>
        <w:pStyle w:val="box8372922"/>
        <w:shd w:val="clear" w:color="auto" w:fill="FFFFFF"/>
        <w:spacing w:before="27" w:beforeAutospacing="0" w:after="0" w:afterAutospacing="0"/>
        <w:jc w:val="both"/>
        <w:textAlignment w:val="baseline"/>
        <w:rPr>
          <w:b/>
          <w:bCs/>
        </w:rPr>
      </w:pPr>
      <w:r w:rsidRPr="00A9417C">
        <w:t>- obavlja druge poslove po nalogu nadređenih.</w:t>
      </w:r>
    </w:p>
    <w:p w14:paraId="5ABDBEDE" w14:textId="77777777" w:rsidR="00A9417C" w:rsidRDefault="00A9417C" w:rsidP="00A9417C">
      <w:pPr>
        <w:pStyle w:val="box8372922"/>
        <w:shd w:val="clear" w:color="auto" w:fill="FFFFFF"/>
        <w:spacing w:before="27" w:beforeAutospacing="0" w:after="0" w:afterAutospacing="0"/>
        <w:jc w:val="both"/>
        <w:textAlignment w:val="baseline"/>
        <w:rPr>
          <w:b/>
          <w:bCs/>
        </w:rPr>
      </w:pPr>
    </w:p>
    <w:p w14:paraId="42193D8B" w14:textId="2A27FA65" w:rsidR="00A9417C" w:rsidRPr="00ED3EBB" w:rsidRDefault="00A9417C" w:rsidP="00A9417C">
      <w:pPr>
        <w:pStyle w:val="box8372922"/>
        <w:shd w:val="clear" w:color="auto" w:fill="FFFFFF"/>
        <w:spacing w:before="27" w:beforeAutospacing="0" w:after="0" w:afterAutospacing="0"/>
        <w:jc w:val="both"/>
        <w:textAlignment w:val="baseline"/>
        <w:rPr>
          <w:b/>
          <w:bCs/>
        </w:rPr>
      </w:pPr>
      <w:r w:rsidRPr="00ED3EBB">
        <w:rPr>
          <w:b/>
          <w:bCs/>
        </w:rPr>
        <w:t>UPRAVA ZA ZATVORSKI SUSTAV I PROBACIJU</w:t>
      </w:r>
    </w:p>
    <w:p w14:paraId="5D5AE319" w14:textId="77777777" w:rsidR="00A9417C" w:rsidRPr="00ED3EBB" w:rsidRDefault="00A9417C" w:rsidP="00A9417C">
      <w:pPr>
        <w:pStyle w:val="box8372922"/>
        <w:shd w:val="clear" w:color="auto" w:fill="FFFFFF"/>
        <w:spacing w:before="27" w:beforeAutospacing="0" w:after="0" w:afterAutospacing="0"/>
        <w:jc w:val="both"/>
        <w:textAlignment w:val="baseline"/>
        <w:rPr>
          <w:b/>
          <w:bCs/>
        </w:rPr>
      </w:pPr>
      <w:r w:rsidRPr="00ED3EBB">
        <w:rPr>
          <w:b/>
          <w:bCs/>
        </w:rPr>
        <w:t>PROBACIJSKI UREDI</w:t>
      </w:r>
    </w:p>
    <w:p w14:paraId="02C71B9D" w14:textId="77777777" w:rsidR="00A9417C" w:rsidRPr="00ED3EBB" w:rsidRDefault="00A9417C" w:rsidP="00A9417C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ED3EBB">
        <w:rPr>
          <w:b/>
        </w:rPr>
        <w:t>PROBACIJSKI URED OSIJEK– za područje Osječko-baranjske županije</w:t>
      </w:r>
    </w:p>
    <w:p w14:paraId="2B7B0E3C" w14:textId="77777777" w:rsidR="00A9417C" w:rsidRPr="00ED3EBB" w:rsidRDefault="00A9417C" w:rsidP="00A9417C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dr w:val="none" w:sz="0" w:space="0" w:color="auto" w:frame="1"/>
        </w:rPr>
      </w:pPr>
    </w:p>
    <w:p w14:paraId="2ADDD01E" w14:textId="77777777" w:rsidR="00A9417C" w:rsidRPr="00ED3EBB" w:rsidRDefault="00A9417C" w:rsidP="00A9417C">
      <w:pPr>
        <w:jc w:val="both"/>
      </w:pPr>
      <w:r w:rsidRPr="00ED3EBB">
        <w:rPr>
          <w:rStyle w:val="bold"/>
          <w:bdr w:val="none" w:sz="0" w:space="0" w:color="auto" w:frame="1"/>
        </w:rPr>
        <w:t>- viši savjetnik – 1</w:t>
      </w:r>
      <w:r w:rsidRPr="00ED3EBB">
        <w:t xml:space="preserve"> izvršitelj/</w:t>
      </w:r>
      <w:proofErr w:type="spellStart"/>
      <w:r w:rsidRPr="00ED3EBB">
        <w:t>ica</w:t>
      </w:r>
      <w:proofErr w:type="spellEnd"/>
      <w:r w:rsidRPr="00ED3EBB">
        <w:t xml:space="preserve"> (</w:t>
      </w:r>
      <w:proofErr w:type="spellStart"/>
      <w:r w:rsidRPr="00ED3EBB">
        <w:t>rbr</w:t>
      </w:r>
      <w:proofErr w:type="spellEnd"/>
      <w:r w:rsidRPr="00ED3EBB">
        <w:t>. 577.) - radi zamjene do povratka duže vrijeme odsutne državne službenice</w:t>
      </w:r>
    </w:p>
    <w:p w14:paraId="5B969918" w14:textId="2BDDD46F" w:rsidR="00A9417C" w:rsidRDefault="00A9417C" w:rsidP="00A9417C">
      <w:pPr>
        <w:tabs>
          <w:tab w:val="left" w:pos="5103"/>
        </w:tabs>
      </w:pPr>
    </w:p>
    <w:p w14:paraId="3836D90D" w14:textId="77777777" w:rsidR="00A9417C" w:rsidRPr="00D534D3" w:rsidRDefault="00A9417C" w:rsidP="00A9417C">
      <w:pPr>
        <w:numPr>
          <w:ilvl w:val="0"/>
          <w:numId w:val="6"/>
        </w:numPr>
        <w:contextualSpacing/>
        <w:jc w:val="both"/>
      </w:pPr>
      <w:r w:rsidRPr="00D534D3">
        <w:t xml:space="preserve">obavlja najsloženije stručne poslove vezane uz procjenu kriminogenih rizika i </w:t>
      </w:r>
      <w:proofErr w:type="spellStart"/>
      <w:r w:rsidRPr="00D534D3">
        <w:t>tretmanskih</w:t>
      </w:r>
      <w:proofErr w:type="spellEnd"/>
      <w:r w:rsidRPr="00D534D3">
        <w:t xml:space="preserve"> potreba počinitelja kaznenih djela, izradu pojedinačnog programa postupanja, nadzora izvršavanja obveza prema rješenju državnog odvjetnika kada se odlučuje o kaznenom progonu prema načelu svrhovitosti;</w:t>
      </w:r>
    </w:p>
    <w:p w14:paraId="2B319892" w14:textId="77777777" w:rsidR="00A9417C" w:rsidRPr="00D534D3" w:rsidRDefault="00A9417C" w:rsidP="00A9417C">
      <w:pPr>
        <w:numPr>
          <w:ilvl w:val="0"/>
          <w:numId w:val="6"/>
        </w:numPr>
        <w:contextualSpacing/>
        <w:jc w:val="both"/>
      </w:pPr>
      <w:r w:rsidRPr="00D534D3">
        <w:t>radi na  izvršavanju uvjetne osude kojom je izrečen zaštitni nadzor i/ili posebna obveza i/ili sigurnosna mjera, rad za opće dobro, rad za opće dobro uz zaštitni nadzor i/ili sigurnosnu mjeru;</w:t>
      </w:r>
    </w:p>
    <w:p w14:paraId="28B6F281" w14:textId="77777777" w:rsidR="00A9417C" w:rsidRPr="00D534D3" w:rsidRDefault="00A9417C" w:rsidP="00A9417C">
      <w:pPr>
        <w:numPr>
          <w:ilvl w:val="0"/>
          <w:numId w:val="6"/>
        </w:numPr>
        <w:contextualSpacing/>
        <w:jc w:val="both"/>
      </w:pPr>
      <w:r w:rsidRPr="00D534D3">
        <w:t>obavlja nadzor nad uvjetno otpuštenim osuđenikom te nadzire izvršenje sigurnosne mjere zaštitnog nadzora po punom izvršenju kazne zatvora;</w:t>
      </w:r>
    </w:p>
    <w:p w14:paraId="0D82140F" w14:textId="77777777" w:rsidR="00A9417C" w:rsidRPr="00D534D3" w:rsidRDefault="00A9417C" w:rsidP="00A9417C">
      <w:pPr>
        <w:numPr>
          <w:ilvl w:val="0"/>
          <w:numId w:val="6"/>
        </w:numPr>
        <w:contextualSpacing/>
        <w:jc w:val="both"/>
      </w:pPr>
      <w:r w:rsidRPr="00D534D3">
        <w:t>izrađuje izvješća sudu kod izbora vrste i mjere kazneno pravne sankcije, prekida kazne zatvora i uvjetnog otpusta te izvješća državnom odvjetništvu i zatvoru/kaznionici;</w:t>
      </w:r>
    </w:p>
    <w:p w14:paraId="52484B14" w14:textId="77777777" w:rsidR="00A9417C" w:rsidRPr="00D534D3" w:rsidRDefault="00A9417C" w:rsidP="00A9417C">
      <w:pPr>
        <w:numPr>
          <w:ilvl w:val="0"/>
          <w:numId w:val="6"/>
        </w:numPr>
        <w:contextualSpacing/>
        <w:jc w:val="both"/>
      </w:pPr>
      <w:r w:rsidRPr="00D534D3">
        <w:t xml:space="preserve">neposredno radi s osobama uključenima u </w:t>
      </w:r>
      <w:proofErr w:type="spellStart"/>
      <w:r w:rsidRPr="00D534D3">
        <w:t>probaciju</w:t>
      </w:r>
      <w:proofErr w:type="spellEnd"/>
      <w:r w:rsidRPr="00D534D3">
        <w:t>, odlazi u njihov dom i kontaktira članove obitelji;</w:t>
      </w:r>
    </w:p>
    <w:p w14:paraId="3A7530FB" w14:textId="77777777" w:rsidR="00A9417C" w:rsidRPr="00D534D3" w:rsidRDefault="00A9417C" w:rsidP="00A9417C">
      <w:pPr>
        <w:numPr>
          <w:ilvl w:val="0"/>
          <w:numId w:val="6"/>
        </w:numPr>
        <w:contextualSpacing/>
        <w:jc w:val="both"/>
      </w:pPr>
      <w:r w:rsidRPr="00D534D3">
        <w:t xml:space="preserve">obavlja terenski rad u svrhu izvršavanja </w:t>
      </w:r>
      <w:proofErr w:type="spellStart"/>
      <w:r w:rsidRPr="00D534D3">
        <w:t>probacijskih</w:t>
      </w:r>
      <w:proofErr w:type="spellEnd"/>
      <w:r w:rsidRPr="00D534D3">
        <w:t xml:space="preserve"> poslova, po potrebi odlazi u zatvor, odnosno kaznionicu radi izvršavanja </w:t>
      </w:r>
      <w:proofErr w:type="spellStart"/>
      <w:r w:rsidRPr="00D534D3">
        <w:t>probacijskih</w:t>
      </w:r>
      <w:proofErr w:type="spellEnd"/>
      <w:r w:rsidRPr="00D534D3">
        <w:t xml:space="preserve"> poslova;</w:t>
      </w:r>
    </w:p>
    <w:p w14:paraId="3CE4EA8B" w14:textId="77777777" w:rsidR="00A9417C" w:rsidRPr="00D534D3" w:rsidRDefault="00A9417C" w:rsidP="00A9417C">
      <w:pPr>
        <w:numPr>
          <w:ilvl w:val="0"/>
          <w:numId w:val="6"/>
        </w:numPr>
        <w:contextualSpacing/>
        <w:jc w:val="both"/>
      </w:pPr>
      <w:r w:rsidRPr="00D534D3">
        <w:t>instalira i deinstalira opremu za elektronički nadzor;</w:t>
      </w:r>
    </w:p>
    <w:p w14:paraId="3506BCC6" w14:textId="77777777" w:rsidR="00A9417C" w:rsidRPr="00D534D3" w:rsidRDefault="00A9417C" w:rsidP="00A9417C">
      <w:pPr>
        <w:numPr>
          <w:ilvl w:val="0"/>
          <w:numId w:val="6"/>
        </w:numPr>
        <w:contextualSpacing/>
        <w:jc w:val="both"/>
      </w:pPr>
      <w:r w:rsidRPr="00D534D3">
        <w:t>surađuje s tijelima lokalne zajednice, državnim tijelima i udrugama;</w:t>
      </w:r>
    </w:p>
    <w:p w14:paraId="782B8268" w14:textId="61E7D301" w:rsidR="00A9417C" w:rsidRDefault="00A9417C" w:rsidP="00A9417C">
      <w:pPr>
        <w:tabs>
          <w:tab w:val="left" w:pos="5103"/>
        </w:tabs>
      </w:pPr>
      <w:r>
        <w:t xml:space="preserve">-     </w:t>
      </w:r>
      <w:r w:rsidRPr="00D534D3">
        <w:t>obavlja i druge poslove po nalogu nadređenih.</w:t>
      </w:r>
    </w:p>
    <w:p w14:paraId="113BEB4B" w14:textId="77777777" w:rsidR="00A9417C" w:rsidRDefault="00A9417C" w:rsidP="00A9417C">
      <w:pPr>
        <w:tabs>
          <w:tab w:val="left" w:pos="5103"/>
        </w:tabs>
      </w:pPr>
    </w:p>
    <w:p w14:paraId="54399248" w14:textId="77777777" w:rsidR="00A9417C" w:rsidRDefault="00A9417C" w:rsidP="00A9417C">
      <w:pPr>
        <w:spacing w:line="276" w:lineRule="auto"/>
        <w:jc w:val="center"/>
        <w:rPr>
          <w:b/>
          <w:i/>
          <w:u w:val="single"/>
        </w:rPr>
      </w:pPr>
    </w:p>
    <w:p w14:paraId="52710097" w14:textId="77777777" w:rsidR="00A9417C" w:rsidRDefault="00A9417C" w:rsidP="00A9417C">
      <w:pPr>
        <w:jc w:val="center"/>
        <w:rPr>
          <w:b/>
          <w:iCs/>
        </w:rPr>
      </w:pPr>
      <w:r>
        <w:rPr>
          <w:b/>
          <w:iCs/>
        </w:rPr>
        <w:lastRenderedPageBreak/>
        <w:t>PODACI O PLAĆI</w:t>
      </w:r>
    </w:p>
    <w:p w14:paraId="54308D6D" w14:textId="77777777" w:rsidR="00A9417C" w:rsidRDefault="00A9417C" w:rsidP="00A9417C">
      <w:pPr>
        <w:jc w:val="both"/>
        <w:rPr>
          <w:b/>
          <w:i/>
        </w:rPr>
      </w:pPr>
    </w:p>
    <w:p w14:paraId="65AE7001" w14:textId="77777777" w:rsidR="00A9417C" w:rsidRDefault="00A9417C" w:rsidP="00A9417C">
      <w:pPr>
        <w:jc w:val="both"/>
        <w:rPr>
          <w:color w:val="231F20"/>
          <w:shd w:val="clear" w:color="auto" w:fill="FFFFFF"/>
        </w:rPr>
      </w:pPr>
      <w:r>
        <w:t xml:space="preserve">Na temelju članka 11. Zakona o plaćama u državnoj službi i javnim službama („Narodne novine“, broj 155/23 – u daljnjem tekstu: Zakon o plaćama) </w:t>
      </w:r>
      <w:r>
        <w:rPr>
          <w:color w:val="231F20"/>
          <w:shd w:val="clear" w:color="auto" w:fill="FFFFFF"/>
        </w:rPr>
        <w:t>plaća službenika i namještenika sastoji se od osnovne plaće i dodataka na osnovnu plaću utvrđenih ovim Zakonom te ostalih primitaka u skladu s ovim Zakonom i općim propisom o radu.</w:t>
      </w:r>
    </w:p>
    <w:p w14:paraId="700BB54B" w14:textId="77777777" w:rsidR="00A9417C" w:rsidRDefault="00A9417C" w:rsidP="00A9417C">
      <w:pPr>
        <w:jc w:val="both"/>
      </w:pPr>
    </w:p>
    <w:p w14:paraId="0C3703C6" w14:textId="77777777" w:rsidR="00A9417C" w:rsidRDefault="00A9417C" w:rsidP="00A9417C">
      <w:pPr>
        <w:jc w:val="both"/>
        <w:rPr>
          <w:color w:val="231F20"/>
          <w:shd w:val="clear" w:color="auto" w:fill="FFFFFF"/>
        </w:rPr>
      </w:pPr>
      <w:r>
        <w:t xml:space="preserve">Sukladno članku 12. stavku 2. Zakona o plaćama </w:t>
      </w:r>
      <w:r>
        <w:rPr>
          <w:color w:val="231F20"/>
          <w:shd w:val="clear" w:color="auto" w:fill="FFFFFF"/>
        </w:rPr>
        <w:t>osnovna plaća je umnožak koeficijenta za obračun plaće radnog mjesta na koje je službenik i namještenik raspoređen ili za koje je sklopio ugovor o radu i osnovice za obračun plaće.</w:t>
      </w:r>
    </w:p>
    <w:p w14:paraId="35986A6B" w14:textId="77777777" w:rsidR="00A9417C" w:rsidRDefault="00A9417C" w:rsidP="00A9417C">
      <w:pPr>
        <w:jc w:val="both"/>
      </w:pPr>
    </w:p>
    <w:p w14:paraId="33375A25" w14:textId="77777777" w:rsidR="00A9417C" w:rsidRDefault="00A9417C" w:rsidP="00A9417C">
      <w:pPr>
        <w:jc w:val="both"/>
      </w:pPr>
      <w:r>
        <w:t>Prema odredbama članaka 17. i 18. Zakona o plaćama, državni službenik ima pravo na dodatak za radni staž, koji iznosi 0,5% na osnovnu plaću za svaku navršenu godinu radnog staža.</w:t>
      </w:r>
    </w:p>
    <w:p w14:paraId="6D8A1E06" w14:textId="77777777" w:rsidR="00A9417C" w:rsidRDefault="00A9417C" w:rsidP="00A9417C">
      <w:pPr>
        <w:jc w:val="both"/>
      </w:pPr>
      <w:r>
        <w:t xml:space="preserve"> </w:t>
      </w:r>
    </w:p>
    <w:p w14:paraId="66AEAB30" w14:textId="77777777" w:rsidR="00A9417C" w:rsidRDefault="00A9417C" w:rsidP="00A9417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Osnovica za obračun plaće za državne službenike i namještenike utvrđena je Dodatkom III. Kolektivnom ugovoru za državne službenike i namještenike („Narodne novine“, broj 128/23) te iznosi:</w:t>
      </w:r>
    </w:p>
    <w:p w14:paraId="55EA3690" w14:textId="77777777" w:rsidR="00A9417C" w:rsidRDefault="00A9417C" w:rsidP="00A9417C">
      <w:pPr>
        <w:numPr>
          <w:ilvl w:val="0"/>
          <w:numId w:val="9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 1. listopada 2023. pa nadalje 947,18 eura bruto.</w:t>
      </w:r>
    </w:p>
    <w:p w14:paraId="153C2242" w14:textId="77777777" w:rsidR="00A9417C" w:rsidRDefault="00A9417C" w:rsidP="00A9417C">
      <w:pPr>
        <w:jc w:val="both"/>
        <w:rPr>
          <w:rFonts w:eastAsia="Calibri"/>
          <w:lang w:eastAsia="en-US"/>
        </w:rPr>
      </w:pPr>
    </w:p>
    <w:p w14:paraId="3EFAFFB0" w14:textId="77777777" w:rsidR="00A9417C" w:rsidRDefault="00A9417C" w:rsidP="00A9417C">
      <w:pPr>
        <w:jc w:val="both"/>
      </w:pPr>
      <w:r>
        <w:t xml:space="preserve">Koeficijenti složenosti poslova radnih mjesta iz Javnog natječaja, sukladno Tablici 1. – Jedinstvena radna mjesta u državnoj službi, koja čini sastavni dio Uredbe o nazivima radnih mjesta, uvjetima za raspored i koeficijentima za obračun plaće u državnoj službi („Narodne novine“ broj 22/24 i 33/24 – </w:t>
      </w:r>
      <w:proofErr w:type="spellStart"/>
      <w:r>
        <w:t>isp</w:t>
      </w:r>
      <w:proofErr w:type="spellEnd"/>
      <w:r>
        <w:t xml:space="preserve">.) su: </w:t>
      </w:r>
    </w:p>
    <w:p w14:paraId="3E2FE83E" w14:textId="77777777" w:rsidR="00A9417C" w:rsidRDefault="00A9417C" w:rsidP="00A9417C">
      <w:pPr>
        <w:jc w:val="both"/>
        <w:rPr>
          <w:b/>
        </w:rPr>
      </w:pPr>
    </w:p>
    <w:p w14:paraId="4EED5C2D" w14:textId="048B9DF1" w:rsidR="00A9417C" w:rsidRDefault="00A9417C" w:rsidP="00A9417C">
      <w:pPr>
        <w:jc w:val="both"/>
      </w:pPr>
      <w:r>
        <w:t>- viši savjetnik</w:t>
      </w:r>
      <w:r>
        <w:t xml:space="preserve">                                                    </w:t>
      </w:r>
      <w:r>
        <w:t xml:space="preserve">   </w:t>
      </w:r>
      <w:r>
        <w:t>- 2,</w:t>
      </w:r>
      <w:r>
        <w:t>1</w:t>
      </w:r>
      <w:r>
        <w:t>0</w:t>
      </w:r>
    </w:p>
    <w:p w14:paraId="712D90EC" w14:textId="77777777" w:rsidR="00A9417C" w:rsidRDefault="00A9417C" w:rsidP="00A9417C">
      <w:pPr>
        <w:jc w:val="both"/>
      </w:pPr>
      <w:r>
        <w:t>- referent                                                               - 1,43</w:t>
      </w:r>
    </w:p>
    <w:p w14:paraId="50348FC8" w14:textId="77777777" w:rsidR="00A9417C" w:rsidRDefault="00A9417C" w:rsidP="00A9417C">
      <w:pPr>
        <w:rPr>
          <w:rFonts w:eastAsia="Calibri"/>
          <w:b/>
          <w:i/>
          <w:u w:val="single"/>
          <w:lang w:eastAsia="en-US"/>
        </w:rPr>
      </w:pPr>
    </w:p>
    <w:p w14:paraId="0B7CD469" w14:textId="77777777" w:rsidR="00A9417C" w:rsidRDefault="00A9417C" w:rsidP="00A9417C">
      <w:pPr>
        <w:rPr>
          <w:rFonts w:eastAsia="Calibri"/>
          <w:b/>
          <w:i/>
          <w:u w:val="single"/>
          <w:lang w:eastAsia="en-US"/>
        </w:rPr>
      </w:pPr>
    </w:p>
    <w:p w14:paraId="4EED7C89" w14:textId="77777777" w:rsidR="00A9417C" w:rsidRDefault="00A9417C" w:rsidP="00A9417C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Razgovor (intervju) s Komisijom</w:t>
      </w:r>
    </w:p>
    <w:p w14:paraId="07CF7D0C" w14:textId="77777777" w:rsidR="00A9417C" w:rsidRDefault="00A9417C" w:rsidP="00A9417C">
      <w:pPr>
        <w:jc w:val="center"/>
        <w:rPr>
          <w:rFonts w:eastAsia="Calibri"/>
          <w:b/>
          <w:u w:val="single"/>
          <w:lang w:eastAsia="en-US"/>
        </w:rPr>
      </w:pPr>
    </w:p>
    <w:p w14:paraId="3DFCF0B4" w14:textId="77777777" w:rsidR="00A9417C" w:rsidRDefault="00A9417C" w:rsidP="00A9417C">
      <w:pPr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>Komisija u razgovoru (intervjuu) s kandidatima/</w:t>
      </w:r>
      <w:proofErr w:type="spellStart"/>
      <w:r>
        <w:rPr>
          <w:rFonts w:eastAsia="Calibri"/>
          <w:lang w:eastAsia="en-US"/>
        </w:rPr>
        <w:t>kinjama</w:t>
      </w:r>
      <w:proofErr w:type="spellEnd"/>
      <w:r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 rad u državnoj službi.</w:t>
      </w:r>
    </w:p>
    <w:p w14:paraId="2BAAFDD6" w14:textId="77777777" w:rsidR="00A9417C" w:rsidRDefault="00A9417C" w:rsidP="00A9417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zadovoljio/la na intervjuu ako je dobio najmanje 5 bodova.</w:t>
      </w:r>
    </w:p>
    <w:p w14:paraId="59D8C96A" w14:textId="77777777" w:rsidR="00A9417C" w:rsidRDefault="00A9417C" w:rsidP="00A9417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Nakon provedenog intervjua Komisija utvrđuje rang-listu kandidata prema ukupnom broju bodova ostvarenih na razgovoru (intervjuu).</w:t>
      </w:r>
    </w:p>
    <w:p w14:paraId="6CB3DD11" w14:textId="77777777" w:rsidR="00A9417C" w:rsidRDefault="00A9417C" w:rsidP="00A9417C">
      <w:pPr>
        <w:tabs>
          <w:tab w:val="left" w:pos="5103"/>
        </w:tabs>
      </w:pPr>
    </w:p>
    <w:p w14:paraId="56AF66CE" w14:textId="77777777" w:rsidR="005320FC" w:rsidRDefault="005320FC" w:rsidP="00A9417C">
      <w:pPr>
        <w:tabs>
          <w:tab w:val="left" w:pos="5103"/>
        </w:tabs>
      </w:pPr>
    </w:p>
    <w:sectPr w:rsidR="005320FC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7DA0" w14:textId="77777777" w:rsidR="00000000" w:rsidRDefault="003641A0">
      <w:r>
        <w:separator/>
      </w:r>
    </w:p>
  </w:endnote>
  <w:endnote w:type="continuationSeparator" w:id="0">
    <w:p w14:paraId="01254F8F" w14:textId="77777777" w:rsidR="00000000" w:rsidRDefault="0036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A068" w14:textId="77777777" w:rsidR="005320FC" w:rsidRDefault="003641A0">
    <w:pPr>
      <w:pStyle w:val="Podnoje"/>
      <w:rPr>
        <w:lang w:val="hr-HR"/>
      </w:rPr>
    </w:pPr>
    <w:r>
      <w:rPr>
        <w:noProof/>
      </w:rPr>
      <w:drawing>
        <wp:inline distT="0" distB="0" distL="0" distR="0" wp14:anchorId="0AA55405" wp14:editId="0394FF5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2E99C6" w14:textId="77777777" w:rsidR="005320FC" w:rsidRDefault="003641A0">
    <w:pPr>
      <w:pStyle w:val="Podnoje"/>
    </w:pPr>
    <w:r>
      <w:rPr>
        <w:lang w:val="hr-HR"/>
      </w:rPr>
      <w:t>Ms7k8CFy10qGPGjJtAcl7w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11AF" w14:textId="77777777" w:rsidR="00000000" w:rsidRDefault="003641A0">
      <w:r>
        <w:separator/>
      </w:r>
    </w:p>
  </w:footnote>
  <w:footnote w:type="continuationSeparator" w:id="0">
    <w:p w14:paraId="09DFB314" w14:textId="77777777" w:rsidR="00000000" w:rsidRDefault="0036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A7"/>
    <w:multiLevelType w:val="hybridMultilevel"/>
    <w:tmpl w:val="A1E0B41C"/>
    <w:lvl w:ilvl="0" w:tplc="584C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31B8"/>
    <w:multiLevelType w:val="multilevel"/>
    <w:tmpl w:val="47E2391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1057874"/>
    <w:multiLevelType w:val="hybridMultilevel"/>
    <w:tmpl w:val="8CBC9FE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FF6"/>
    <w:multiLevelType w:val="multilevel"/>
    <w:tmpl w:val="1C84488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CA03457"/>
    <w:multiLevelType w:val="multilevel"/>
    <w:tmpl w:val="5DE475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4B6F3279"/>
    <w:multiLevelType w:val="hybridMultilevel"/>
    <w:tmpl w:val="21ECB0C2"/>
    <w:lvl w:ilvl="0" w:tplc="9E9C2EB2">
      <w:start w:val="1"/>
      <w:numFmt w:val="decimal"/>
      <w:lvlText w:val="%1."/>
      <w:lvlJc w:val="left"/>
      <w:pPr>
        <w:ind w:left="720" w:hanging="360"/>
      </w:pPr>
    </w:lvl>
    <w:lvl w:ilvl="1" w:tplc="B4D6150A">
      <w:start w:val="1"/>
      <w:numFmt w:val="lowerLetter"/>
      <w:lvlText w:val="%2."/>
      <w:lvlJc w:val="left"/>
      <w:pPr>
        <w:ind w:left="1440" w:hanging="360"/>
      </w:pPr>
    </w:lvl>
    <w:lvl w:ilvl="2" w:tplc="997EECDC">
      <w:start w:val="1"/>
      <w:numFmt w:val="lowerRoman"/>
      <w:lvlText w:val="%3."/>
      <w:lvlJc w:val="right"/>
      <w:pPr>
        <w:ind w:left="2160" w:hanging="180"/>
      </w:pPr>
    </w:lvl>
    <w:lvl w:ilvl="3" w:tplc="56D6E6C2">
      <w:start w:val="1"/>
      <w:numFmt w:val="decimal"/>
      <w:lvlText w:val="%4."/>
      <w:lvlJc w:val="left"/>
      <w:pPr>
        <w:ind w:left="2880" w:hanging="360"/>
      </w:pPr>
    </w:lvl>
    <w:lvl w:ilvl="4" w:tplc="41A25228">
      <w:start w:val="1"/>
      <w:numFmt w:val="lowerLetter"/>
      <w:lvlText w:val="%5."/>
      <w:lvlJc w:val="left"/>
      <w:pPr>
        <w:ind w:left="3600" w:hanging="360"/>
      </w:pPr>
    </w:lvl>
    <w:lvl w:ilvl="5" w:tplc="57A4A210">
      <w:start w:val="1"/>
      <w:numFmt w:val="lowerRoman"/>
      <w:lvlText w:val="%6."/>
      <w:lvlJc w:val="right"/>
      <w:pPr>
        <w:ind w:left="4320" w:hanging="180"/>
      </w:pPr>
    </w:lvl>
    <w:lvl w:ilvl="6" w:tplc="F0103CAC">
      <w:start w:val="1"/>
      <w:numFmt w:val="decimal"/>
      <w:lvlText w:val="%7."/>
      <w:lvlJc w:val="left"/>
      <w:pPr>
        <w:ind w:left="5040" w:hanging="360"/>
      </w:pPr>
    </w:lvl>
    <w:lvl w:ilvl="7" w:tplc="F00CC6E6">
      <w:start w:val="1"/>
      <w:numFmt w:val="lowerLetter"/>
      <w:lvlText w:val="%8."/>
      <w:lvlJc w:val="left"/>
      <w:pPr>
        <w:ind w:left="5760" w:hanging="360"/>
      </w:pPr>
    </w:lvl>
    <w:lvl w:ilvl="8" w:tplc="FD2E5A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80E39"/>
    <w:multiLevelType w:val="multilevel"/>
    <w:tmpl w:val="C9C652C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E197E4B"/>
    <w:multiLevelType w:val="hybridMultilevel"/>
    <w:tmpl w:val="4D981F20"/>
    <w:lvl w:ilvl="0" w:tplc="750CD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6220024">
    <w:abstractNumId w:val="1"/>
  </w:num>
  <w:num w:numId="2" w16cid:durableId="2091347144">
    <w:abstractNumId w:val="3"/>
  </w:num>
  <w:num w:numId="3" w16cid:durableId="1709140087">
    <w:abstractNumId w:val="4"/>
  </w:num>
  <w:num w:numId="4" w16cid:durableId="1837064664">
    <w:abstractNumId w:val="6"/>
  </w:num>
  <w:num w:numId="5" w16cid:durableId="265231667">
    <w:abstractNumId w:val="5"/>
  </w:num>
  <w:num w:numId="6" w16cid:durableId="297607310">
    <w:abstractNumId w:val="2"/>
  </w:num>
  <w:num w:numId="7" w16cid:durableId="385489110">
    <w:abstractNumId w:val="0"/>
  </w:num>
  <w:num w:numId="8" w16cid:durableId="1300304948">
    <w:abstractNumId w:val="7"/>
  </w:num>
  <w:num w:numId="9" w16cid:durableId="132974584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FC"/>
    <w:rsid w:val="003641A0"/>
    <w:rsid w:val="005320FC"/>
    <w:rsid w:val="00A9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05810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uiPriority w:val="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uiPriority w:val="99"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A9417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9417C"/>
    <w:pPr>
      <w:ind w:left="720"/>
      <w:contextualSpacing/>
    </w:pPr>
  </w:style>
  <w:style w:type="paragraph" w:customStyle="1" w:styleId="box8372922">
    <w:name w:val="box_8372922"/>
    <w:basedOn w:val="Normal"/>
    <w:rsid w:val="00A9417C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A9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5444</Characters>
  <Application>Microsoft Office Word</Application>
  <DocSecurity>0</DocSecurity>
  <Lines>45</Lines>
  <Paragraphs>12</Paragraphs>
  <ScaleCrop>false</ScaleCrop>
  <Company>RH - TDU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Munižaba</cp:lastModifiedBy>
  <cp:revision>2</cp:revision>
  <cp:lastPrinted>2013-10-21T09:54:00Z</cp:lastPrinted>
  <dcterms:created xsi:type="dcterms:W3CDTF">2024-05-14T08:01:00Z</dcterms:created>
  <dcterms:modified xsi:type="dcterms:W3CDTF">2024-05-14T08:01:00Z</dcterms:modified>
</cp:coreProperties>
</file>